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E23CD" w14:textId="77777777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bCs/>
          <w:color w:val="70AD47" w:themeColor="accent6"/>
          <w:kern w:val="36"/>
          <w:sz w:val="44"/>
          <w:szCs w:val="44"/>
          <w:lang w:eastAsia="nl-NL"/>
          <w14:ligatures w14:val="none"/>
        </w:rPr>
      </w:pPr>
      <w:proofErr w:type="spellStart"/>
      <w:r w:rsidRPr="00237E8B">
        <w:rPr>
          <w:rFonts w:eastAsia="Times New Roman" w:cstheme="minorHAnsi"/>
          <w:b/>
          <w:bCs/>
          <w:color w:val="70AD47" w:themeColor="accent6"/>
          <w:kern w:val="36"/>
          <w:sz w:val="44"/>
          <w:szCs w:val="44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b/>
          <w:bCs/>
          <w:color w:val="70AD47" w:themeColor="accent6"/>
          <w:kern w:val="36"/>
          <w:sz w:val="44"/>
          <w:szCs w:val="44"/>
          <w:lang w:eastAsia="nl-NL"/>
          <w14:ligatures w14:val="none"/>
        </w:rPr>
        <w:t xml:space="preserve"> in de </w:t>
      </w:r>
      <w:proofErr w:type="spellStart"/>
      <w:r w:rsidRPr="00237E8B">
        <w:rPr>
          <w:rFonts w:eastAsia="Times New Roman" w:cstheme="minorHAnsi"/>
          <w:b/>
          <w:bCs/>
          <w:color w:val="70AD47" w:themeColor="accent6"/>
          <w:kern w:val="36"/>
          <w:sz w:val="44"/>
          <w:szCs w:val="44"/>
          <w:lang w:eastAsia="nl-NL"/>
          <w14:ligatures w14:val="none"/>
        </w:rPr>
        <w:t>branderkamer</w:t>
      </w:r>
      <w:proofErr w:type="spellEnd"/>
      <w:r w:rsidRPr="00237E8B">
        <w:rPr>
          <w:rFonts w:eastAsia="Times New Roman" w:cstheme="minorHAnsi"/>
          <w:b/>
          <w:bCs/>
          <w:color w:val="70AD47" w:themeColor="accent6"/>
          <w:kern w:val="36"/>
          <w:sz w:val="44"/>
          <w:szCs w:val="44"/>
          <w:lang w:eastAsia="nl-NL"/>
          <w14:ligatures w14:val="none"/>
        </w:rPr>
        <w:t xml:space="preserve"> plaatsen</w:t>
      </w:r>
    </w:p>
    <w:p w14:paraId="13304FAF" w14:textId="358B7DA1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De volgende stappen la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ten zien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hoe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W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in en uit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branderkamer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wordt genomen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van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NextGeneration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kachels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.</w:t>
      </w:r>
    </w:p>
    <w:p w14:paraId="71D5C185" w14:textId="77777777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240" w:lineRule="auto"/>
        <w:outlineLvl w:val="1"/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</w:pPr>
      <w:r w:rsidRPr="00237E8B"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  <w:t>Stap 1</w:t>
      </w:r>
    </w:p>
    <w:p w14:paraId="306E11E4" w14:textId="66F78762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  <w:t>Het plaatsen van de W</w:t>
      </w:r>
      <w:proofErr w:type="spellStart"/>
      <w:r w:rsidRPr="00237E8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  <w:t>oodfriend</w:t>
      </w:r>
      <w:proofErr w:type="spellEnd"/>
      <w:r w:rsidRPr="00237E8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  <w:t xml:space="preserve"> in de </w:t>
      </w:r>
      <w:proofErr w:type="spellStart"/>
      <w:r w:rsidRPr="00237E8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  <w:t>branderkamer</w:t>
      </w:r>
      <w:proofErr w:type="spellEnd"/>
      <w:r w:rsidRPr="00237E8B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C3C42B0" w14:textId="77777777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</w:pPr>
    </w:p>
    <w:p w14:paraId="09B12B14" w14:textId="0E633F26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A. Pak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vast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zoals getoond in foto A.</w:t>
      </w:r>
    </w:p>
    <w:p w14:paraId="6CCE4A2C" w14:textId="77777777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B. Draai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90 graden en plaats deze in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branderkamer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, boven de vuurkorf</w:t>
      </w:r>
    </w:p>
    <w:p w14:paraId="41196276" w14:textId="77777777" w:rsidR="00237E8B" w:rsidRPr="00237E8B" w:rsidRDefault="00237E8B" w:rsidP="00237E8B">
      <w:p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E03E2D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</w:pPr>
      <w:r w:rsidRPr="00237E8B">
        <w:rPr>
          <w:rFonts w:eastAsia="Times New Roman" w:cstheme="minorHAnsi"/>
          <w:color w:val="E03E2D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Let op! </w:t>
      </w:r>
    </w:p>
    <w:p w14:paraId="410064C2" w14:textId="107A5B9D" w:rsidR="00237E8B" w:rsidRPr="00237E8B" w:rsidRDefault="00237E8B" w:rsidP="00237E8B">
      <w:p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E03E2D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 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1. De uiteinden en punten van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zijn kwetsbaar. Raak je de rand van de deuropening tijdens het plaatsen dan kunnen er stukjes afbreken.</w:t>
      </w:r>
    </w:p>
    <w:p w14:paraId="47263A2C" w14:textId="61E2E1BF" w:rsidR="00237E8B" w:rsidRPr="00237E8B" w:rsidRDefault="00237E8B" w:rsidP="00237E8B">
      <w:pPr>
        <w:pBdr>
          <w:top w:val="single" w:sz="2" w:space="0" w:color="E5E7EB"/>
          <w:left w:val="single" w:sz="2" w:space="31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2.Schade door verkeerd plaatsen valt niet onder garantie.</w:t>
      </w:r>
    </w:p>
    <w:p w14:paraId="20927FB4" w14:textId="5E4D3EDB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3.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Draai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de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W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zodat deze horizontaal ligt en laat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voorzichtig zaken totdat deze op zijn positie ligt.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237E8B" w:rsidRPr="00237E8B" w14:paraId="5C7D148E" w14:textId="77777777" w:rsidTr="00237E8B">
        <w:tc>
          <w:tcPr>
            <w:tcW w:w="8280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CF0F1"/>
            <w:vAlign w:val="center"/>
          </w:tcPr>
          <w:p w14:paraId="2F39EE70" w14:textId="636F5C1F" w:rsidR="00237E8B" w:rsidRPr="00237E8B" w:rsidRDefault="00237E8B" w:rsidP="002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37E8B" w:rsidRPr="00237E8B" w14:paraId="14670F5C" w14:textId="77777777" w:rsidTr="00237E8B">
        <w:tc>
          <w:tcPr>
            <w:tcW w:w="276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58A6B92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A.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2DABDEA" wp14:editId="4CB4B903">
                  <wp:extent cx="2286000" cy="3048000"/>
                  <wp:effectExtent l="0" t="0" r="0" b="0"/>
                  <wp:docPr id="1" name="Afbeelding 6" descr="Woodfriend houtblokjes voor pelletkach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odfriend houtblokjes voor pelletkach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A4D8DAA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C2A7D6F" wp14:editId="151AE0E5">
                  <wp:extent cx="2286000" cy="3048000"/>
                  <wp:effectExtent l="0" t="0" r="0" b="0"/>
                  <wp:docPr id="2" name="Afbeelding 5" descr="Pelletkachel houtblokj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elletkachel houtblokj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C40937E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4332754D" wp14:editId="01CAE916">
                  <wp:extent cx="2286000" cy="3048000"/>
                  <wp:effectExtent l="0" t="0" r="0" b="0"/>
                  <wp:docPr id="3" name="Afbeelding 4" descr="Houtblokjes pelletkach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utblokjes pelletkach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E8B" w:rsidRPr="00237E8B" w14:paraId="7A1C860A" w14:textId="77777777" w:rsidTr="00237E8B">
        <w:tc>
          <w:tcPr>
            <w:tcW w:w="276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0C4F3F1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>D.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605CA9DC" wp14:editId="5DED57F4">
                  <wp:extent cx="2286000" cy="3048000"/>
                  <wp:effectExtent l="0" t="0" r="0" b="0"/>
                  <wp:docPr id="4" name="Afbeelding 3" descr="Houtblokken pelletkach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utblokken pelletkach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ECF553F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75542638" wp14:editId="384B38D7">
                  <wp:extent cx="2286000" cy="3048000"/>
                  <wp:effectExtent l="0" t="0" r="0" b="0"/>
                  <wp:docPr id="5" name="Afbeelding 2" descr="Woodfrieds voor pelletkach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odfrieds voor pelletkach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3060C8E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8D06BBE" wp14:editId="2EC2377C">
                  <wp:extent cx="2286000" cy="3048000"/>
                  <wp:effectExtent l="0" t="0" r="0" b="0"/>
                  <wp:docPr id="6" name="Afbeelding 1" descr="Wooffriends voor pelletkach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ooffriends voor pelletkach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8600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F2166" w14:textId="77777777" w:rsidR="00237E8B" w:rsidRPr="00237E8B" w:rsidRDefault="00237E8B" w:rsidP="00237E8B">
      <w:pPr>
        <w:shd w:val="clear" w:color="auto" w:fill="FFFFFF"/>
        <w:spacing w:before="240" w:after="240" w:line="240" w:lineRule="auto"/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ascii="Source Sans Pro" w:eastAsia="Times New Roman" w:hAnsi="Source Sans Pro" w:cs="Times New Roman"/>
          <w:color w:val="000000"/>
          <w:kern w:val="0"/>
          <w:sz w:val="24"/>
          <w:szCs w:val="24"/>
          <w:lang w:eastAsia="nl-NL"/>
          <w14:ligatures w14:val="none"/>
        </w:rPr>
        <w:pict w14:anchorId="01DF6296">
          <v:rect id="_x0000_i1025" style="width:0;height:0" o:hralign="center" o:hrstd="t" o:hr="t" fillcolor="#a0a0a0" stroked="f"/>
        </w:pict>
      </w:r>
    </w:p>
    <w:p w14:paraId="00FC4C2B" w14:textId="77777777" w:rsidR="00AC4B52" w:rsidRDefault="00AC4B52"/>
    <w:p w14:paraId="7AEE0495" w14:textId="77777777" w:rsidR="00237E8B" w:rsidRDefault="00237E8B"/>
    <w:p w14:paraId="4EF32801" w14:textId="77777777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150" w:line="240" w:lineRule="auto"/>
        <w:outlineLvl w:val="1"/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</w:pPr>
      <w:r w:rsidRPr="00237E8B"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  <w:t>Stap 2</w:t>
      </w:r>
    </w:p>
    <w:p w14:paraId="615297B6" w14:textId="6C589DD8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</w:pPr>
      <w:r w:rsidRPr="00237E8B"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  <w:t xml:space="preserve">Het verwijderen van de </w:t>
      </w:r>
      <w:proofErr w:type="spellStart"/>
      <w:r w:rsidRPr="00237E8B"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  <w:t xml:space="preserve"> uit de </w:t>
      </w:r>
      <w:proofErr w:type="spellStart"/>
      <w:r w:rsidRPr="00237E8B"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  <w:t>branderkamer</w:t>
      </w:r>
      <w:proofErr w:type="spellEnd"/>
      <w:r w:rsidRPr="00237E8B">
        <w:rPr>
          <w:rFonts w:eastAsia="Times New Roman" w:cstheme="minorHAnsi"/>
          <w:b/>
          <w:bCs/>
          <w:color w:val="70AD47" w:themeColor="accent6"/>
          <w:kern w:val="0"/>
          <w:sz w:val="44"/>
          <w:szCs w:val="44"/>
          <w:lang w:eastAsia="nl-NL"/>
          <w14:ligatures w14:val="none"/>
        </w:rPr>
        <w:t>.</w:t>
      </w:r>
    </w:p>
    <w:p w14:paraId="54DE9C94" w14:textId="77777777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nl-NL"/>
          <w14:ligatures w14:val="none"/>
        </w:rPr>
      </w:pPr>
    </w:p>
    <w:p w14:paraId="389309CB" w14:textId="64729213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A. Zuig met een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aszuiger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eerst zoveel mogelijk asresten van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W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oordfriend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. Gebruik hiervoor een borstel of kwast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.</w:t>
      </w:r>
    </w:p>
    <w:p w14:paraId="7BEB8111" w14:textId="51695CD5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B. Pak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vast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zoals afgebeeld in plaatje A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.</w:t>
      </w:r>
    </w:p>
    <w:p w14:paraId="14C35E97" w14:textId="521B27ED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C. Til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horizontaal omhoog zodat deze ruim boven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branderkorf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uitsteekt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.</w:t>
      </w:r>
    </w:p>
    <w:p w14:paraId="2610929C" w14:textId="7FDD0D5A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D. Draai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voorzicht en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draai hem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 xml:space="preserve"> 90 graden.</w:t>
      </w:r>
    </w:p>
    <w:p w14:paraId="292B4F3C" w14:textId="77777777" w:rsidR="00237E8B" w:rsidRPr="00237E8B" w:rsidRDefault="00237E8B" w:rsidP="00237E8B">
      <w:p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E03E2D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</w:pPr>
      <w:r w:rsidRPr="00237E8B">
        <w:rPr>
          <w:rFonts w:eastAsia="Times New Roman" w:cstheme="minorHAnsi"/>
          <w:color w:val="E03E2D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Let op!  </w:t>
      </w:r>
    </w:p>
    <w:p w14:paraId="64D536A6" w14:textId="5E56208B" w:rsidR="00237E8B" w:rsidRPr="00237E8B" w:rsidRDefault="00237E8B" w:rsidP="00237E8B">
      <w:p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1. De uiteinden en punten van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zijn kwetsbaar. Deze kunnen beschadigen bij hardhandig verwijderen.</w:t>
      </w:r>
    </w:p>
    <w:p w14:paraId="629E5F2F" w14:textId="7E80D547" w:rsidR="00237E8B" w:rsidRPr="00237E8B" w:rsidRDefault="00237E8B" w:rsidP="00237E8B">
      <w:pPr>
        <w:pBdr>
          <w:top w:val="single" w:sz="2" w:space="0" w:color="E5E7EB"/>
          <w:left w:val="single" w:sz="2" w:space="31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2. Schade door verkeerd verwijderen valt niet onder garantie.</w:t>
      </w:r>
    </w:p>
    <w:p w14:paraId="70B688F4" w14:textId="7ED2AA27" w:rsidR="00237E8B" w:rsidRPr="00237E8B" w:rsidRDefault="00237E8B" w:rsidP="00237E8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E. Verwijder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vervolgens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Woodfriend</w:t>
      </w:r>
      <w:proofErr w:type="spellEnd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zoals 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in positie D voorzicht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ig</w:t>
      </w:r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 xml:space="preserve"> uit de </w:t>
      </w:r>
      <w:proofErr w:type="spellStart"/>
      <w:r w:rsidRPr="00237E8B">
        <w:rPr>
          <w:rFonts w:eastAsia="Times New Roman" w:cstheme="minorHAnsi"/>
          <w:color w:val="000000"/>
          <w:kern w:val="0"/>
          <w:sz w:val="24"/>
          <w:szCs w:val="24"/>
          <w:bdr w:val="single" w:sz="2" w:space="0" w:color="E5E7EB" w:frame="1"/>
          <w:lang w:eastAsia="nl-NL"/>
          <w14:ligatures w14:val="none"/>
        </w:rPr>
        <w:t>branderkamer</w:t>
      </w:r>
      <w:proofErr w:type="spellEnd"/>
    </w:p>
    <w:p w14:paraId="25B0F4A6" w14:textId="714D3FF9" w:rsidR="00237E8B" w:rsidRPr="00237E8B" w:rsidRDefault="00237E8B" w:rsidP="00237E8B">
      <w:pPr>
        <w:pBdr>
          <w:top w:val="single" w:sz="2" w:space="0" w:color="E5E7EB"/>
          <w:left w:val="single" w:sz="2" w:space="3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4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</w:pPr>
      <w:r w:rsidRPr="00237E8B">
        <w:rPr>
          <w:rFonts w:eastAsia="Times New Roman" w:cstheme="minorHAnsi"/>
          <w:color w:val="000000"/>
          <w:kern w:val="0"/>
          <w:sz w:val="24"/>
          <w:szCs w:val="24"/>
          <w:lang w:eastAsia="nl-NL"/>
          <w14:ligatures w14:val="none"/>
        </w:rPr>
        <w:t>Attentie: Neem vooral de tijd en blijf rustig.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237E8B" w:rsidRPr="00237E8B" w14:paraId="57431C76" w14:textId="77777777" w:rsidTr="00237E8B">
        <w:trPr>
          <w:trHeight w:val="319"/>
        </w:trPr>
        <w:tc>
          <w:tcPr>
            <w:tcW w:w="8280" w:type="dxa"/>
            <w:gridSpan w:val="3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CF0F1"/>
            <w:vAlign w:val="center"/>
          </w:tcPr>
          <w:p w14:paraId="10A64F76" w14:textId="3B9C1AC9" w:rsidR="00237E8B" w:rsidRPr="00237E8B" w:rsidRDefault="00237E8B" w:rsidP="00237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237E8B" w:rsidRPr="00237E8B" w14:paraId="685F0FAB" w14:textId="77777777" w:rsidTr="00237E8B">
        <w:trPr>
          <w:trHeight w:val="4821"/>
        </w:trPr>
        <w:tc>
          <w:tcPr>
            <w:tcW w:w="268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4A7B65B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lastRenderedPageBreak/>
              <w:t>A.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A4B24B7" wp14:editId="6FCC5BAA">
                  <wp:extent cx="2279015" cy="3043555"/>
                  <wp:effectExtent l="0" t="1270" r="5715" b="5715"/>
                  <wp:docPr id="14" name="Afbeelding 17" descr="Woodfrie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oodfrie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9015" cy="304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10B9294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B.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DE58B23" wp14:editId="3A17734A">
                  <wp:extent cx="2279015" cy="3043555"/>
                  <wp:effectExtent l="0" t="1270" r="5715" b="5715"/>
                  <wp:docPr id="15" name="Afbeelding 16" descr="Woodfriend optillen uit posit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oodfriend optillen uit posit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9015" cy="304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4032994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C.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0AEB2DA" wp14:editId="39102E49">
                  <wp:extent cx="2279015" cy="3043555"/>
                  <wp:effectExtent l="0" t="1270" r="5715" b="5715"/>
                  <wp:docPr id="16" name="Afbeelding 15" descr="Houtblokken draaien in de pelletkachel branderka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outblokken draaien in de pelletkachel branderka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9015" cy="304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E8B" w:rsidRPr="00237E8B" w14:paraId="0DEF8EEF" w14:textId="77777777" w:rsidTr="00237E8B">
        <w:trPr>
          <w:trHeight w:val="4871"/>
        </w:trPr>
        <w:tc>
          <w:tcPr>
            <w:tcW w:w="268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1E90B75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D.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3CCC7F3C" wp14:editId="0C39FD09">
                  <wp:extent cx="2279015" cy="3043555"/>
                  <wp:effectExtent l="0" t="1270" r="5715" b="5715"/>
                  <wp:docPr id="17" name="Afbeelding 14" descr="Woodfriend 90 graden draaien in branderka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oodfriend 90 graden draaien in branderka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9015" cy="304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04695668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E.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27AD0CC0" wp14:editId="34CEEA5B">
                  <wp:extent cx="2279015" cy="3043555"/>
                  <wp:effectExtent l="0" t="1270" r="5715" b="5715"/>
                  <wp:docPr id="18" name="Afbeelding 13" descr="Woodfriends uit de pelletkachel verwijd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Woodfriends uit de pelletkachel verwijd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9015" cy="304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8249185" w14:textId="77777777" w:rsidR="00237E8B" w:rsidRPr="00237E8B" w:rsidRDefault="00237E8B" w:rsidP="00237E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37E8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  <w:t>F.</w:t>
            </w:r>
            <w:r w:rsidRPr="00237E8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nl-NL"/>
                <w14:ligatures w14:val="none"/>
              </w:rPr>
              <w:drawing>
                <wp:inline distT="0" distB="0" distL="0" distR="0" wp14:anchorId="01017F47" wp14:editId="317C6E95">
                  <wp:extent cx="2279015" cy="3043555"/>
                  <wp:effectExtent l="0" t="1270" r="5715" b="5715"/>
                  <wp:docPr id="19" name="Afbeelding 12" descr="Woodfriends uit de pelletkachel verwijd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oodfriends uit de pelletkachel verwijd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79015" cy="304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920C4" w14:textId="77777777" w:rsidR="00237E8B" w:rsidRDefault="00237E8B"/>
    <w:sectPr w:rsidR="00237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8B"/>
    <w:rsid w:val="00237E8B"/>
    <w:rsid w:val="002F680A"/>
    <w:rsid w:val="0079671F"/>
    <w:rsid w:val="00A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3A46"/>
  <w15:chartTrackingRefBased/>
  <w15:docId w15:val="{0B1B95A4-A050-4976-8E30-58C6BD51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7471">
          <w:marLeft w:val="0"/>
          <w:marRight w:val="0"/>
          <w:marTop w:val="0"/>
          <w:marBottom w:val="0"/>
          <w:divBdr>
            <w:top w:val="single" w:sz="2" w:space="11" w:color="E5E7EB"/>
            <w:left w:val="single" w:sz="2" w:space="0" w:color="E5E7EB"/>
            <w:bottom w:val="single" w:sz="2" w:space="11" w:color="E5E7EB"/>
            <w:right w:val="single" w:sz="2" w:space="0" w:color="E5E7EB"/>
          </w:divBdr>
        </w:div>
      </w:divsChild>
    </w:div>
    <w:div w:id="1126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74413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7057466">
                  <w:marLeft w:val="0"/>
                  <w:marRight w:val="0"/>
                  <w:marTop w:val="0"/>
                  <w:marBottom w:val="0"/>
                  <w:divBdr>
                    <w:top w:val="single" w:sz="2" w:space="15" w:color="E5E7EB"/>
                    <w:left w:val="single" w:sz="2" w:space="15" w:color="E5E7EB"/>
                    <w:bottom w:val="single" w:sz="2" w:space="15" w:color="E5E7EB"/>
                    <w:right w:val="single" w:sz="2" w:space="15" w:color="E5E7EB"/>
                  </w:divBdr>
                  <w:divsChild>
                    <w:div w:id="13516858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025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E5E7EB"/>
                            <w:left w:val="single" w:sz="2" w:space="0" w:color="E5E7EB"/>
                            <w:bottom w:val="single" w:sz="2" w:space="11" w:color="E5E7EB"/>
                            <w:right w:val="single" w:sz="2" w:space="0" w:color="E5E7EB"/>
                          </w:divBdr>
                        </w:div>
                        <w:div w:id="15274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Hiemstra</dc:creator>
  <cp:keywords/>
  <dc:description/>
  <cp:lastModifiedBy>Theo Hiemstra</cp:lastModifiedBy>
  <cp:revision>1</cp:revision>
  <dcterms:created xsi:type="dcterms:W3CDTF">2024-11-28T05:50:00Z</dcterms:created>
  <dcterms:modified xsi:type="dcterms:W3CDTF">2024-11-28T06:02:00Z</dcterms:modified>
</cp:coreProperties>
</file>